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0C1" w:rsidRDefault="004326AD">
      <w:r w:rsidRPr="004326AD">
        <w:rPr>
          <w:noProof/>
        </w:rPr>
        <w:drawing>
          <wp:inline distT="0" distB="0" distL="0" distR="0">
            <wp:extent cx="5274310" cy="3333499"/>
            <wp:effectExtent l="0" t="0" r="2540" b="635"/>
            <wp:docPr id="1" name="图片 1" descr="C:\Users\yiqinghao\Desktop\文章\引用文献\补充图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iqinghao\Desktop\文章\引用文献\补充图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33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838" w:rsidRDefault="004326AD">
      <w:r w:rsidRPr="00361617">
        <w:t>Figure S1.</w:t>
      </w:r>
      <w:r w:rsidRPr="004326AD">
        <w:rPr>
          <w:b/>
        </w:rPr>
        <w:t xml:space="preserve"> </w:t>
      </w:r>
      <w:r w:rsidR="00324838" w:rsidRPr="00324838">
        <w:t>Cell morphology, green</w:t>
      </w:r>
      <w:r w:rsidR="00324838">
        <w:t xml:space="preserve"> fluorescent </w:t>
      </w:r>
      <w:r w:rsidR="00324838" w:rsidRPr="00324838">
        <w:t>with three shRNAs after infection for 48 h. BF, bright field. GFP, fluorescence. Scale bar, 100 μm.</w:t>
      </w:r>
      <w:bookmarkStart w:id="0" w:name="_GoBack"/>
      <w:bookmarkEnd w:id="0"/>
    </w:p>
    <w:sectPr w:rsidR="003248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2357" w:rsidRDefault="00D12357" w:rsidP="00324838">
      <w:r>
        <w:separator/>
      </w:r>
    </w:p>
  </w:endnote>
  <w:endnote w:type="continuationSeparator" w:id="0">
    <w:p w:rsidR="00D12357" w:rsidRDefault="00D12357" w:rsidP="00324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2357" w:rsidRDefault="00D12357" w:rsidP="00324838">
      <w:r>
        <w:separator/>
      </w:r>
    </w:p>
  </w:footnote>
  <w:footnote w:type="continuationSeparator" w:id="0">
    <w:p w:rsidR="00D12357" w:rsidRDefault="00D12357" w:rsidP="003248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F9"/>
    <w:rsid w:val="002B5AFC"/>
    <w:rsid w:val="00324838"/>
    <w:rsid w:val="00361617"/>
    <w:rsid w:val="003A2393"/>
    <w:rsid w:val="004326AD"/>
    <w:rsid w:val="007A20C1"/>
    <w:rsid w:val="007E6BF3"/>
    <w:rsid w:val="00C06BF9"/>
    <w:rsid w:val="00D12357"/>
    <w:rsid w:val="00D3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665C05"/>
  <w15:chartTrackingRefBased/>
  <w15:docId w15:val="{5232F58E-8277-43A4-AB9F-28C1E5B1A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4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48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48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48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2020-03-04T08:23:00Z</dcterms:created>
  <dcterms:modified xsi:type="dcterms:W3CDTF">2020-03-04T08:24:00Z</dcterms:modified>
</cp:coreProperties>
</file>